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D2" w:rsidRPr="00F223D2" w:rsidRDefault="00F223D2" w:rsidP="00F223D2">
      <w:pPr>
        <w:adjustRightInd w:val="0"/>
        <w:snapToGrid w:val="0"/>
        <w:spacing w:line="360" w:lineRule="auto"/>
        <w:jc w:val="center"/>
        <w:rPr>
          <w:rFonts w:ascii="宋体" w:hAnsi="宋体" w:cs="宋体"/>
          <w:b/>
          <w:bCs/>
          <w:color w:val="000000"/>
          <w:kern w:val="36"/>
          <w:sz w:val="32"/>
          <w:szCs w:val="32"/>
        </w:rPr>
      </w:pPr>
      <w:r w:rsidRPr="00F223D2">
        <w:rPr>
          <w:rFonts w:ascii="宋体" w:eastAsia="宋体" w:hAnsi="宋体" w:cs="宋体"/>
          <w:b/>
          <w:bCs/>
          <w:color w:val="000000"/>
          <w:kern w:val="36"/>
          <w:sz w:val="32"/>
          <w:szCs w:val="32"/>
        </w:rPr>
        <w:t>学科建设与文学创新研究</w:t>
      </w:r>
      <w:r w:rsidRPr="00F223D2">
        <w:rPr>
          <w:rFonts w:ascii="宋体" w:eastAsia="宋体" w:hAnsi="宋体" w:cs="宋体" w:hint="eastAsia"/>
          <w:b/>
          <w:bCs/>
          <w:color w:val="000000"/>
          <w:kern w:val="36"/>
          <w:sz w:val="32"/>
          <w:szCs w:val="32"/>
        </w:rPr>
        <w:t>研讨</w:t>
      </w:r>
      <w:r w:rsidRPr="00F223D2">
        <w:rPr>
          <w:rFonts w:ascii="宋体" w:eastAsia="宋体" w:hAnsi="宋体" w:cs="宋体"/>
          <w:b/>
          <w:bCs/>
          <w:color w:val="000000"/>
          <w:kern w:val="36"/>
          <w:sz w:val="32"/>
          <w:szCs w:val="32"/>
        </w:rPr>
        <w:t>会</w:t>
      </w:r>
    </w:p>
    <w:p w:rsidR="00F223D2" w:rsidRPr="00F223D2" w:rsidRDefault="00F223D2" w:rsidP="00F223D2">
      <w:pPr>
        <w:adjustRightInd w:val="0"/>
        <w:snapToGrid w:val="0"/>
        <w:spacing w:line="360" w:lineRule="auto"/>
        <w:jc w:val="center"/>
        <w:rPr>
          <w:rFonts w:ascii="宋体" w:hAnsi="宋体" w:cs="宋体"/>
          <w:b/>
          <w:bCs/>
          <w:color w:val="000000"/>
          <w:kern w:val="36"/>
          <w:sz w:val="32"/>
          <w:szCs w:val="32"/>
        </w:rPr>
      </w:pPr>
      <w:r w:rsidRPr="00F223D2">
        <w:rPr>
          <w:rFonts w:ascii="宋体" w:hAnsi="宋体" w:cs="宋体" w:hint="eastAsia"/>
          <w:b/>
          <w:bCs/>
          <w:color w:val="000000"/>
          <w:kern w:val="36"/>
          <w:sz w:val="32"/>
          <w:szCs w:val="32"/>
        </w:rPr>
        <w:t>主讲人简介</w:t>
      </w:r>
    </w:p>
    <w:p w:rsidR="00F223D2" w:rsidRDefault="00F223D2" w:rsidP="00F223D2">
      <w:pPr>
        <w:pStyle w:val="a3"/>
        <w:adjustRightInd w:val="0"/>
        <w:snapToGrid w:val="0"/>
        <w:spacing w:before="0" w:beforeAutospacing="0" w:after="0" w:afterAutospacing="0"/>
        <w:ind w:firstLineChars="150" w:firstLine="315"/>
        <w:jc w:val="both"/>
        <w:rPr>
          <w:color w:val="000000"/>
          <w:sz w:val="21"/>
          <w:szCs w:val="21"/>
        </w:rPr>
      </w:pPr>
    </w:p>
    <w:p w:rsidR="00F223D2" w:rsidRPr="00F223D2" w:rsidRDefault="00F223D2" w:rsidP="00F223D2">
      <w:pPr>
        <w:pStyle w:val="a3"/>
        <w:numPr>
          <w:ilvl w:val="0"/>
          <w:numId w:val="1"/>
        </w:numPr>
        <w:adjustRightInd w:val="0"/>
        <w:snapToGrid w:val="0"/>
        <w:spacing w:before="0" w:beforeAutospacing="0" w:after="0" w:afterAutospacing="0"/>
        <w:jc w:val="both"/>
        <w:rPr>
          <w:color w:val="000000"/>
          <w:sz w:val="21"/>
          <w:szCs w:val="21"/>
        </w:rPr>
      </w:pPr>
      <w:r w:rsidRPr="00847C5D">
        <w:rPr>
          <w:b/>
          <w:color w:val="000000"/>
        </w:rPr>
        <w:t>P</w:t>
      </w:r>
      <w:r w:rsidRPr="00847C5D">
        <w:rPr>
          <w:rFonts w:hint="eastAsia"/>
          <w:b/>
          <w:color w:val="000000"/>
        </w:rPr>
        <w:t>é</w:t>
      </w:r>
      <w:r w:rsidRPr="00847C5D">
        <w:rPr>
          <w:b/>
          <w:color w:val="000000"/>
        </w:rPr>
        <w:t xml:space="preserve">ter Hajdu, </w:t>
      </w:r>
      <w:r w:rsidRPr="0079388B">
        <w:rPr>
          <w:rFonts w:hint="eastAsia"/>
          <w:color w:val="000000"/>
          <w:sz w:val="21"/>
          <w:szCs w:val="21"/>
        </w:rPr>
        <w:t>《世界比较文学评论》杂志</w:t>
      </w:r>
      <w:r w:rsidRPr="0079388B">
        <w:rPr>
          <w:color w:val="000000"/>
          <w:sz w:val="21"/>
          <w:szCs w:val="21"/>
        </w:rPr>
        <w:t>Neohelicon</w:t>
      </w:r>
      <w:r w:rsidRPr="0079388B">
        <w:rPr>
          <w:rFonts w:hint="eastAsia"/>
          <w:color w:val="000000"/>
          <w:sz w:val="21"/>
          <w:szCs w:val="21"/>
        </w:rPr>
        <w:t>（</w:t>
      </w:r>
      <w:r w:rsidRPr="0079388B">
        <w:rPr>
          <w:color w:val="000000"/>
          <w:sz w:val="21"/>
          <w:szCs w:val="21"/>
        </w:rPr>
        <w:t>A&amp;HCI</w:t>
      </w:r>
      <w:r w:rsidRPr="0079388B">
        <w:rPr>
          <w:rFonts w:hint="eastAsia"/>
          <w:color w:val="000000"/>
          <w:sz w:val="21"/>
          <w:szCs w:val="21"/>
        </w:rPr>
        <w:t>）主编；匈牙利科学院人文中心文学研究所教授，国际文艺评论协会评审员；匈牙利古代奖学金协会副主席；匈牙利科学院文学委员会秘书；匈牙利国家研究基金现代哲学与文学史委员会委员；复旦大学文学翻译中心学术委员会委员；国际比较文学协会执行委员会委员等。</w:t>
      </w:r>
      <w:r w:rsidRPr="00F223D2">
        <w:rPr>
          <w:rFonts w:hint="eastAsia"/>
          <w:color w:val="000000"/>
          <w:sz w:val="21"/>
          <w:szCs w:val="21"/>
        </w:rPr>
        <w:t>《世界比较文学评论》（</w:t>
      </w:r>
      <w:r w:rsidRPr="00F223D2">
        <w:rPr>
          <w:color w:val="000000"/>
          <w:sz w:val="21"/>
          <w:szCs w:val="21"/>
        </w:rPr>
        <w:t>Neohelicon</w:t>
      </w:r>
      <w:r w:rsidRPr="00F223D2">
        <w:rPr>
          <w:rFonts w:hint="eastAsia"/>
          <w:color w:val="000000"/>
          <w:sz w:val="21"/>
          <w:szCs w:val="21"/>
        </w:rPr>
        <w:t>）是目前国际比较文学界收录于</w:t>
      </w:r>
      <w:r w:rsidRPr="00F223D2">
        <w:rPr>
          <w:color w:val="000000"/>
          <w:sz w:val="21"/>
          <w:szCs w:val="21"/>
        </w:rPr>
        <w:t>A&amp;HCI</w:t>
      </w:r>
      <w:r w:rsidRPr="00F223D2">
        <w:rPr>
          <w:rFonts w:hint="eastAsia"/>
          <w:color w:val="000000"/>
          <w:sz w:val="21"/>
          <w:szCs w:val="21"/>
        </w:rPr>
        <w:t>数据库的三大刊物之一，于</w:t>
      </w:r>
      <w:r w:rsidRPr="00F223D2">
        <w:rPr>
          <w:color w:val="000000"/>
          <w:sz w:val="21"/>
          <w:szCs w:val="21"/>
        </w:rPr>
        <w:t>1973</w:t>
      </w:r>
      <w:r w:rsidRPr="00F223D2">
        <w:rPr>
          <w:rFonts w:hint="eastAsia"/>
          <w:color w:val="000000"/>
          <w:sz w:val="21"/>
          <w:szCs w:val="21"/>
        </w:rPr>
        <w:t>年由国际比较文学协会和匈牙利科学院共同创办，由全球最大的科技出版集团之一斯普林格出版社出版。该刊发表英、法、德、意四种文字的学术论文或评论，在近四十年内，一大批国际著名的人文学者和文学理论家均为该刊撰文。</w:t>
      </w:r>
    </w:p>
    <w:p w:rsidR="00F223D2" w:rsidRPr="0079388B" w:rsidRDefault="00F223D2" w:rsidP="00F223D2">
      <w:pPr>
        <w:pStyle w:val="a3"/>
        <w:adjustRightInd w:val="0"/>
        <w:snapToGrid w:val="0"/>
        <w:spacing w:before="0" w:beforeAutospacing="0" w:after="0" w:afterAutospacing="0"/>
        <w:jc w:val="both"/>
        <w:rPr>
          <w:color w:val="000000"/>
          <w:sz w:val="21"/>
          <w:szCs w:val="21"/>
        </w:rPr>
      </w:pPr>
    </w:p>
    <w:p w:rsidR="00F223D2" w:rsidRPr="0079388B" w:rsidRDefault="00F223D2" w:rsidP="00F223D2">
      <w:pPr>
        <w:pStyle w:val="a3"/>
        <w:adjustRightInd w:val="0"/>
        <w:snapToGrid w:val="0"/>
        <w:spacing w:before="0" w:beforeAutospacing="0" w:after="0" w:afterAutospacing="0"/>
        <w:ind w:firstLineChars="150" w:firstLine="315"/>
        <w:jc w:val="both"/>
        <w:rPr>
          <w:color w:val="000000"/>
          <w:sz w:val="21"/>
          <w:szCs w:val="21"/>
        </w:rPr>
      </w:pPr>
    </w:p>
    <w:p w:rsidR="00F223D2" w:rsidRDefault="00F223D2" w:rsidP="00F223D2">
      <w:pPr>
        <w:pStyle w:val="a3"/>
        <w:numPr>
          <w:ilvl w:val="0"/>
          <w:numId w:val="1"/>
        </w:numPr>
        <w:adjustRightInd w:val="0"/>
        <w:snapToGrid w:val="0"/>
        <w:spacing w:before="0" w:beforeAutospacing="0" w:after="0" w:afterAutospacing="0"/>
        <w:jc w:val="both"/>
        <w:rPr>
          <w:color w:val="000000"/>
          <w:sz w:val="21"/>
          <w:szCs w:val="21"/>
        </w:rPr>
      </w:pPr>
      <w:r w:rsidRPr="00847C5D">
        <w:rPr>
          <w:rFonts w:hint="eastAsia"/>
          <w:b/>
          <w:color w:val="000000"/>
        </w:rPr>
        <w:t>谭惠娟，</w:t>
      </w:r>
      <w:r w:rsidRPr="0079388B">
        <w:rPr>
          <w:rFonts w:hint="eastAsia"/>
          <w:color w:val="000000"/>
          <w:sz w:val="21"/>
          <w:szCs w:val="21"/>
        </w:rPr>
        <w:t>博士，杭州电子科技大学教授，浙江大学外国语学院博士生导师。国家社科基金重大课题首席专家，同时兼任中国英语文学研究会理事、美国翻译文学协会理事、国际期刊CLCWEB（A&amp;HCI）顾问编委，国家哲学社科基金匿名评审专家和教育部人文社科项目匿名评审专家。主要研究领域为美国文学、西方翻译学和比较文学，曾先后在美国加州大学和哈佛大学访学，在《外国文学评论》、《外国文学研究》和《中国翻译》等众多专业期刊发表论文30余篇，先后出版专著和译著5部，先后主持或完成国家社科基金重大项目、国家社科基金重点项目、国家社科基金一般项目等国家级和省部级社科项目，获浙江省级哲学社会科学研究成果奖3项。目前承担国家社科重点课题《美国非裔文学理论批评史》（13AWW005）、国家社科重大课题“《美国非裔文学史》翻译与研究”。</w:t>
      </w:r>
    </w:p>
    <w:p w:rsidR="00F223D2" w:rsidRDefault="00F223D2" w:rsidP="00F223D2">
      <w:pPr>
        <w:pStyle w:val="a3"/>
        <w:adjustRightInd w:val="0"/>
        <w:snapToGrid w:val="0"/>
        <w:spacing w:before="0" w:beforeAutospacing="0" w:after="0" w:afterAutospacing="0"/>
        <w:ind w:left="675"/>
        <w:jc w:val="both"/>
        <w:rPr>
          <w:color w:val="000000"/>
          <w:sz w:val="21"/>
          <w:szCs w:val="21"/>
        </w:rPr>
      </w:pPr>
    </w:p>
    <w:p w:rsidR="00F223D2" w:rsidRPr="0079388B" w:rsidRDefault="00F223D2" w:rsidP="00F223D2">
      <w:pPr>
        <w:pStyle w:val="a3"/>
        <w:adjustRightInd w:val="0"/>
        <w:snapToGrid w:val="0"/>
        <w:spacing w:before="0" w:beforeAutospacing="0" w:after="0" w:afterAutospacing="0"/>
        <w:ind w:left="675"/>
        <w:jc w:val="both"/>
        <w:rPr>
          <w:color w:val="000000"/>
          <w:sz w:val="21"/>
          <w:szCs w:val="21"/>
        </w:rPr>
      </w:pPr>
    </w:p>
    <w:p w:rsidR="00F223D2" w:rsidRPr="008F010F" w:rsidRDefault="00F223D2" w:rsidP="00F223D2">
      <w:pPr>
        <w:pStyle w:val="a3"/>
        <w:numPr>
          <w:ilvl w:val="0"/>
          <w:numId w:val="1"/>
        </w:numPr>
        <w:adjustRightInd w:val="0"/>
        <w:snapToGrid w:val="0"/>
        <w:spacing w:before="0" w:beforeAutospacing="0" w:after="0" w:afterAutospacing="0"/>
        <w:jc w:val="both"/>
        <w:rPr>
          <w:color w:val="000000"/>
          <w:sz w:val="21"/>
          <w:szCs w:val="21"/>
        </w:rPr>
      </w:pPr>
      <w:r w:rsidRPr="00F223D2">
        <w:rPr>
          <w:rFonts w:hint="eastAsia"/>
          <w:b/>
          <w:color w:val="000000"/>
        </w:rPr>
        <w:t>赵毅衡，</w:t>
      </w:r>
      <w:r w:rsidRPr="0079388B">
        <w:rPr>
          <w:rFonts w:hint="eastAsia"/>
          <w:color w:val="000000"/>
          <w:sz w:val="21"/>
          <w:szCs w:val="21"/>
        </w:rPr>
        <w:t>博士</w:t>
      </w:r>
      <w:r w:rsidRPr="0079388B">
        <w:rPr>
          <w:color w:val="000000"/>
          <w:sz w:val="21"/>
          <w:szCs w:val="21"/>
        </w:rPr>
        <w:t>，</w:t>
      </w:r>
      <w:r>
        <w:rPr>
          <w:rFonts w:hint="eastAsia"/>
          <w:color w:val="000000"/>
          <w:sz w:val="21"/>
          <w:szCs w:val="21"/>
        </w:rPr>
        <w:t>四川大学文学与新闻学院比较文学教授，博士生导师，四川大学文学与新闻学院符号学与传播学研究中心主任，曾任中国社会科学院外国文学所助理研究员；曾</w:t>
      </w:r>
      <w:r>
        <w:rPr>
          <w:color w:val="000000"/>
          <w:sz w:val="21"/>
          <w:szCs w:val="21"/>
        </w:rPr>
        <w:t>就职于</w:t>
      </w:r>
      <w:r>
        <w:rPr>
          <w:rFonts w:hint="eastAsia"/>
          <w:color w:val="000000"/>
          <w:sz w:val="21"/>
          <w:szCs w:val="21"/>
        </w:rPr>
        <w:t>美国伯克利加州大学，英国伦敦大学东方学院。</w:t>
      </w:r>
      <w:r w:rsidRPr="008F010F">
        <w:rPr>
          <w:rFonts w:hint="eastAsia"/>
          <w:color w:val="000000"/>
          <w:sz w:val="21"/>
          <w:szCs w:val="21"/>
        </w:rPr>
        <w:t>研究方向为形式论，符号学，叙述学。已出版中文著述</w:t>
      </w:r>
      <w:r w:rsidRPr="008F010F">
        <w:rPr>
          <w:color w:val="000000"/>
          <w:sz w:val="21"/>
          <w:szCs w:val="21"/>
        </w:rPr>
        <w:t>10</w:t>
      </w:r>
      <w:r w:rsidRPr="008F010F">
        <w:rPr>
          <w:rFonts w:hint="eastAsia"/>
          <w:color w:val="000000"/>
          <w:sz w:val="21"/>
          <w:szCs w:val="21"/>
        </w:rPr>
        <w:t>部，文学创作</w:t>
      </w:r>
      <w:r w:rsidRPr="008F010F">
        <w:rPr>
          <w:color w:val="000000"/>
          <w:sz w:val="21"/>
          <w:szCs w:val="21"/>
        </w:rPr>
        <w:t>5</w:t>
      </w:r>
      <w:r w:rsidRPr="008F010F">
        <w:rPr>
          <w:rFonts w:hint="eastAsia"/>
          <w:color w:val="000000"/>
          <w:sz w:val="21"/>
          <w:szCs w:val="21"/>
        </w:rPr>
        <w:t>部，译著2部，发表论文</w:t>
      </w:r>
      <w:r w:rsidRPr="008F010F">
        <w:rPr>
          <w:color w:val="000000"/>
          <w:sz w:val="21"/>
          <w:szCs w:val="21"/>
        </w:rPr>
        <w:t>30</w:t>
      </w:r>
      <w:r w:rsidRPr="008F010F">
        <w:rPr>
          <w:rFonts w:hint="eastAsia"/>
          <w:color w:val="000000"/>
          <w:sz w:val="21"/>
          <w:szCs w:val="21"/>
        </w:rPr>
        <w:t>余篇，其中不少为国外杂志所转载。曾获</w:t>
      </w:r>
      <w:r w:rsidRPr="008F010F">
        <w:rPr>
          <w:color w:val="000000"/>
          <w:sz w:val="21"/>
          <w:szCs w:val="21"/>
        </w:rPr>
        <w:t xml:space="preserve"> Fulbright Grant for Research in USA</w:t>
      </w:r>
      <w:r w:rsidRPr="008F010F">
        <w:rPr>
          <w:rFonts w:hint="eastAsia"/>
          <w:color w:val="000000"/>
          <w:sz w:val="21"/>
          <w:szCs w:val="21"/>
        </w:rPr>
        <w:t>；</w:t>
      </w:r>
      <w:hyperlink r:id="rId7" w:tgtFrame="_blank" w:history="1">
        <w:r w:rsidRPr="008F010F">
          <w:rPr>
            <w:rFonts w:hint="eastAsia"/>
            <w:color w:val="000000"/>
            <w:sz w:val="21"/>
          </w:rPr>
          <w:t>中国社会科学院外国文学研究所</w:t>
        </w:r>
      </w:hyperlink>
      <w:r w:rsidRPr="008F010F">
        <w:rPr>
          <w:rFonts w:hint="eastAsia"/>
          <w:color w:val="000000"/>
          <w:sz w:val="21"/>
          <w:szCs w:val="21"/>
        </w:rPr>
        <w:t>优秀成果奖；中国比较文学学会优秀研究奖；</w:t>
      </w:r>
      <w:r w:rsidRPr="008F010F">
        <w:rPr>
          <w:color w:val="000000"/>
          <w:sz w:val="21"/>
          <w:szCs w:val="21"/>
        </w:rPr>
        <w:t>Berkeley Alumni Comparative Literature Grant</w:t>
      </w:r>
      <w:r w:rsidRPr="008F010F">
        <w:rPr>
          <w:rFonts w:hint="eastAsia"/>
          <w:color w:val="000000"/>
          <w:sz w:val="21"/>
          <w:szCs w:val="21"/>
        </w:rPr>
        <w:t>；</w:t>
      </w:r>
      <w:r w:rsidRPr="008F010F">
        <w:rPr>
          <w:color w:val="000000"/>
          <w:sz w:val="21"/>
          <w:szCs w:val="21"/>
        </w:rPr>
        <w:t>University of California Regents Fellowship</w:t>
      </w:r>
      <w:r w:rsidRPr="008F010F">
        <w:rPr>
          <w:rFonts w:hint="eastAsia"/>
          <w:color w:val="000000"/>
          <w:sz w:val="21"/>
          <w:szCs w:val="21"/>
        </w:rPr>
        <w:t>；</w:t>
      </w:r>
      <w:r w:rsidRPr="008F010F">
        <w:rPr>
          <w:color w:val="000000"/>
          <w:sz w:val="21"/>
          <w:szCs w:val="21"/>
        </w:rPr>
        <w:t>1990</w:t>
      </w:r>
      <w:r w:rsidRPr="008F010F">
        <w:rPr>
          <w:rFonts w:hint="eastAsia"/>
          <w:color w:val="000000"/>
          <w:sz w:val="21"/>
          <w:szCs w:val="21"/>
        </w:rPr>
        <w:t>、</w:t>
      </w:r>
      <w:r w:rsidRPr="008F010F">
        <w:rPr>
          <w:color w:val="000000"/>
          <w:sz w:val="21"/>
          <w:szCs w:val="21"/>
        </w:rPr>
        <w:t>1993</w:t>
      </w:r>
      <w:r w:rsidRPr="008F010F">
        <w:rPr>
          <w:rFonts w:hint="eastAsia"/>
          <w:color w:val="000000"/>
          <w:sz w:val="21"/>
          <w:szCs w:val="21"/>
        </w:rPr>
        <w:t>、</w:t>
      </w:r>
      <w:r w:rsidRPr="008F010F">
        <w:rPr>
          <w:color w:val="000000"/>
          <w:sz w:val="21"/>
          <w:szCs w:val="21"/>
        </w:rPr>
        <w:t>1997</w:t>
      </w:r>
      <w:r w:rsidRPr="008F010F">
        <w:rPr>
          <w:rFonts w:hint="eastAsia"/>
          <w:color w:val="000000"/>
          <w:sz w:val="21"/>
          <w:szCs w:val="21"/>
        </w:rPr>
        <w:t>、</w:t>
      </w:r>
      <w:r w:rsidRPr="008F010F">
        <w:rPr>
          <w:color w:val="000000"/>
          <w:sz w:val="21"/>
          <w:szCs w:val="21"/>
        </w:rPr>
        <w:t>2000 British Academy Research Grant</w:t>
      </w:r>
      <w:r w:rsidRPr="008F010F">
        <w:rPr>
          <w:rFonts w:hint="eastAsia"/>
          <w:color w:val="000000"/>
          <w:sz w:val="21"/>
          <w:szCs w:val="21"/>
        </w:rPr>
        <w:t>；</w:t>
      </w:r>
      <w:r w:rsidRPr="008F010F">
        <w:rPr>
          <w:color w:val="000000"/>
          <w:sz w:val="21"/>
          <w:szCs w:val="21"/>
        </w:rPr>
        <w:t>1992</w:t>
      </w:r>
      <w:r w:rsidRPr="008F010F">
        <w:rPr>
          <w:rFonts w:hint="eastAsia"/>
          <w:color w:val="000000"/>
          <w:sz w:val="21"/>
          <w:szCs w:val="21"/>
        </w:rPr>
        <w:t>、</w:t>
      </w:r>
      <w:r w:rsidRPr="008F010F">
        <w:rPr>
          <w:color w:val="000000"/>
          <w:sz w:val="21"/>
          <w:szCs w:val="21"/>
        </w:rPr>
        <w:t>1996</w:t>
      </w:r>
      <w:r w:rsidRPr="008F010F">
        <w:rPr>
          <w:rFonts w:hint="eastAsia"/>
          <w:color w:val="000000"/>
          <w:sz w:val="21"/>
          <w:szCs w:val="21"/>
        </w:rPr>
        <w:t>、</w:t>
      </w:r>
      <w:r w:rsidRPr="008F010F">
        <w:rPr>
          <w:color w:val="000000"/>
          <w:sz w:val="21"/>
          <w:szCs w:val="21"/>
        </w:rPr>
        <w:t>1999 University of London Research Grant</w:t>
      </w:r>
      <w:r w:rsidRPr="008F010F">
        <w:rPr>
          <w:rFonts w:hint="eastAsia"/>
          <w:color w:val="000000"/>
          <w:sz w:val="21"/>
          <w:szCs w:val="21"/>
        </w:rPr>
        <w:t>；</w:t>
      </w:r>
      <w:r w:rsidRPr="008F010F">
        <w:rPr>
          <w:color w:val="000000"/>
          <w:sz w:val="21"/>
          <w:szCs w:val="21"/>
        </w:rPr>
        <w:t xml:space="preserve"> Sino-British Fellowship Trust Grant</w:t>
      </w:r>
      <w:r w:rsidRPr="008F010F">
        <w:rPr>
          <w:rFonts w:hint="eastAsia"/>
          <w:color w:val="000000"/>
          <w:sz w:val="21"/>
          <w:szCs w:val="21"/>
        </w:rPr>
        <w:t>；《</w:t>
      </w:r>
      <w:hyperlink r:id="rId8" w:tgtFrame="_blank" w:history="1">
        <w:r w:rsidRPr="008F010F">
          <w:rPr>
            <w:rFonts w:hint="eastAsia"/>
            <w:color w:val="000000"/>
            <w:sz w:val="21"/>
          </w:rPr>
          <w:t>中央日报</w:t>
        </w:r>
      </w:hyperlink>
      <w:r w:rsidRPr="008F010F">
        <w:rPr>
          <w:rFonts w:hint="eastAsia"/>
          <w:color w:val="000000"/>
          <w:sz w:val="21"/>
          <w:szCs w:val="21"/>
        </w:rPr>
        <w:t>》微型小说奖；《创世纪》四十年诗歌奖。</w:t>
      </w:r>
    </w:p>
    <w:p w:rsidR="00F223D2" w:rsidRPr="00F223D2" w:rsidRDefault="00F223D2" w:rsidP="00847C5D">
      <w:pPr>
        <w:pStyle w:val="a3"/>
        <w:adjustRightInd w:val="0"/>
        <w:snapToGrid w:val="0"/>
        <w:spacing w:before="0" w:beforeAutospacing="0" w:after="0" w:afterAutospacing="0"/>
        <w:jc w:val="both"/>
        <w:rPr>
          <w:color w:val="000000"/>
          <w:sz w:val="28"/>
          <w:szCs w:val="28"/>
        </w:rPr>
      </w:pPr>
      <w:bookmarkStart w:id="0" w:name="_GoBack"/>
      <w:bookmarkEnd w:id="0"/>
    </w:p>
    <w:p w:rsidR="005A7EFE" w:rsidRPr="00847C5D" w:rsidRDefault="00F223D2" w:rsidP="00847C5D">
      <w:pPr>
        <w:pStyle w:val="a3"/>
        <w:numPr>
          <w:ilvl w:val="0"/>
          <w:numId w:val="1"/>
        </w:numPr>
        <w:adjustRightInd w:val="0"/>
        <w:snapToGrid w:val="0"/>
        <w:spacing w:before="0" w:beforeAutospacing="0" w:after="0" w:afterAutospacing="0"/>
        <w:jc w:val="both"/>
        <w:rPr>
          <w:color w:val="000000"/>
          <w:sz w:val="21"/>
          <w:szCs w:val="21"/>
        </w:rPr>
      </w:pPr>
      <w:r w:rsidRPr="00847C5D">
        <w:rPr>
          <w:rFonts w:hint="eastAsia"/>
          <w:b/>
          <w:color w:val="000000"/>
        </w:rPr>
        <w:t>宋炳辉，</w:t>
      </w:r>
      <w:r w:rsidRPr="002114C2">
        <w:rPr>
          <w:rFonts w:hint="eastAsia"/>
          <w:color w:val="000000"/>
          <w:sz w:val="21"/>
          <w:szCs w:val="21"/>
        </w:rPr>
        <w:t>博士，上海外国语大学</w:t>
      </w:r>
      <w:r>
        <w:rPr>
          <w:rFonts w:hint="eastAsia"/>
          <w:color w:val="000000"/>
          <w:sz w:val="21"/>
          <w:szCs w:val="21"/>
        </w:rPr>
        <w:t>教授</w:t>
      </w:r>
      <w:r w:rsidRPr="002114C2">
        <w:rPr>
          <w:rFonts w:hint="eastAsia"/>
          <w:color w:val="000000"/>
          <w:sz w:val="21"/>
          <w:szCs w:val="21"/>
        </w:rPr>
        <w:t>，博士生导师。《中国比较文学》季刊副主编、《比较文学与世界文学》集刊（中国比较文学学会）编委、翻译研究集刊《广译》（台湾政治大学与南京大学）大陆副主编；中国作家协会、上海作家协会会员、国际比较文学学会会员。中国比较文学学会常务理事兼青年学术委员会主任，中国现代文学学会理事，中国当代文学学会理事，上海比较文学研究会副会长兼秘书长。主要从事中国现当代文学和比较文学研究，近年着力于外来影响下的中国文学独创性研究。参与国家社科和教育部人文社科项目</w:t>
      </w:r>
      <w:r w:rsidRPr="002114C2">
        <w:rPr>
          <w:color w:val="000000"/>
          <w:sz w:val="21"/>
          <w:szCs w:val="21"/>
        </w:rPr>
        <w:t>5</w:t>
      </w:r>
      <w:r w:rsidRPr="002114C2">
        <w:rPr>
          <w:rFonts w:hint="eastAsia"/>
          <w:color w:val="000000"/>
          <w:sz w:val="21"/>
          <w:szCs w:val="21"/>
        </w:rPr>
        <w:t>项，主持教育部重大课题子项目</w:t>
      </w:r>
      <w:r w:rsidRPr="002114C2">
        <w:rPr>
          <w:color w:val="000000"/>
          <w:sz w:val="21"/>
          <w:szCs w:val="21"/>
        </w:rPr>
        <w:t>“</w:t>
      </w:r>
      <w:r w:rsidRPr="002114C2">
        <w:rPr>
          <w:rFonts w:hint="eastAsia"/>
          <w:color w:val="000000"/>
          <w:sz w:val="21"/>
          <w:szCs w:val="21"/>
        </w:rPr>
        <w:t>外来思潮影响下的中国当代文论</w:t>
      </w:r>
      <w:r w:rsidRPr="002114C2">
        <w:rPr>
          <w:color w:val="000000"/>
          <w:sz w:val="21"/>
          <w:szCs w:val="21"/>
        </w:rPr>
        <w:t>”</w:t>
      </w:r>
      <w:r w:rsidRPr="002114C2">
        <w:rPr>
          <w:rFonts w:hint="eastAsia"/>
          <w:color w:val="000000"/>
          <w:sz w:val="21"/>
          <w:szCs w:val="21"/>
        </w:rPr>
        <w:t>、上海社科规划项目</w:t>
      </w:r>
      <w:r w:rsidRPr="002114C2">
        <w:rPr>
          <w:color w:val="000000"/>
          <w:sz w:val="21"/>
          <w:szCs w:val="21"/>
        </w:rPr>
        <w:t>“</w:t>
      </w:r>
      <w:r w:rsidRPr="002114C2">
        <w:rPr>
          <w:rFonts w:hint="eastAsia"/>
          <w:color w:val="000000"/>
          <w:sz w:val="21"/>
          <w:szCs w:val="21"/>
        </w:rPr>
        <w:t>弱势民族文学在现代中国的接受与影响研究：以东欧文学为中心</w:t>
      </w:r>
      <w:r w:rsidRPr="002114C2">
        <w:rPr>
          <w:color w:val="000000"/>
          <w:sz w:val="21"/>
          <w:szCs w:val="21"/>
        </w:rPr>
        <w:t>”</w:t>
      </w:r>
      <w:r w:rsidRPr="002114C2">
        <w:rPr>
          <w:rFonts w:hint="eastAsia"/>
          <w:color w:val="000000"/>
          <w:sz w:val="21"/>
          <w:szCs w:val="21"/>
        </w:rPr>
        <w:t>和上海外国语大学重大科研项目</w:t>
      </w:r>
      <w:r w:rsidRPr="002114C2">
        <w:rPr>
          <w:color w:val="000000"/>
          <w:sz w:val="21"/>
          <w:szCs w:val="21"/>
        </w:rPr>
        <w:t>“</w:t>
      </w:r>
      <w:r w:rsidRPr="002114C2">
        <w:rPr>
          <w:rFonts w:hint="eastAsia"/>
          <w:color w:val="000000"/>
          <w:sz w:val="21"/>
          <w:szCs w:val="21"/>
        </w:rPr>
        <w:t>当代中外文学关系</w:t>
      </w:r>
      <w:r w:rsidRPr="002114C2">
        <w:rPr>
          <w:color w:val="000000"/>
          <w:sz w:val="21"/>
          <w:szCs w:val="21"/>
        </w:rPr>
        <w:t>”</w:t>
      </w:r>
      <w:r w:rsidRPr="002114C2">
        <w:rPr>
          <w:rFonts w:hint="eastAsia"/>
          <w:color w:val="000000"/>
          <w:sz w:val="21"/>
          <w:szCs w:val="21"/>
        </w:rPr>
        <w:t>等多项出版《方法与实践：中外文学关系研究》、《弱势民族文学在中国》、《想象的旅程》等专著</w:t>
      </w:r>
      <w:r w:rsidRPr="002114C2">
        <w:rPr>
          <w:color w:val="000000"/>
          <w:sz w:val="21"/>
          <w:szCs w:val="21"/>
        </w:rPr>
        <w:t>8</w:t>
      </w:r>
      <w:r w:rsidRPr="002114C2">
        <w:rPr>
          <w:rFonts w:hint="eastAsia"/>
          <w:color w:val="000000"/>
          <w:sz w:val="21"/>
          <w:szCs w:val="21"/>
        </w:rPr>
        <w:t>部，译著《伍尔夫日记选》等</w:t>
      </w:r>
      <w:r w:rsidRPr="002114C2">
        <w:rPr>
          <w:color w:val="000000"/>
          <w:sz w:val="21"/>
          <w:szCs w:val="21"/>
        </w:rPr>
        <w:t>2</w:t>
      </w:r>
      <w:r w:rsidRPr="002114C2">
        <w:rPr>
          <w:rFonts w:hint="eastAsia"/>
          <w:color w:val="000000"/>
          <w:sz w:val="21"/>
          <w:szCs w:val="21"/>
        </w:rPr>
        <w:t>部，在国内外学术期刊发表比较文学与中国现代文学研究论文</w:t>
      </w:r>
      <w:r w:rsidRPr="002114C2">
        <w:rPr>
          <w:color w:val="000000"/>
          <w:sz w:val="21"/>
          <w:szCs w:val="21"/>
        </w:rPr>
        <w:t>80</w:t>
      </w:r>
      <w:r w:rsidRPr="002114C2">
        <w:rPr>
          <w:rFonts w:hint="eastAsia"/>
          <w:color w:val="000000"/>
          <w:sz w:val="21"/>
          <w:szCs w:val="21"/>
        </w:rPr>
        <w:t>多篇；主编</w:t>
      </w:r>
      <w:r w:rsidRPr="002114C2">
        <w:rPr>
          <w:color w:val="000000"/>
          <w:sz w:val="21"/>
          <w:szCs w:val="21"/>
        </w:rPr>
        <w:t>“</w:t>
      </w:r>
      <w:r w:rsidRPr="002114C2">
        <w:rPr>
          <w:rFonts w:hint="eastAsia"/>
          <w:color w:val="000000"/>
          <w:sz w:val="21"/>
          <w:szCs w:val="21"/>
        </w:rPr>
        <w:t>当代中国比较文学研究文库</w:t>
      </w:r>
      <w:r w:rsidRPr="002114C2">
        <w:rPr>
          <w:color w:val="000000"/>
          <w:sz w:val="21"/>
          <w:szCs w:val="21"/>
        </w:rPr>
        <w:t>”</w:t>
      </w:r>
      <w:r w:rsidRPr="002114C2">
        <w:rPr>
          <w:rFonts w:hint="eastAsia"/>
          <w:color w:val="000000"/>
          <w:sz w:val="21"/>
          <w:szCs w:val="21"/>
        </w:rPr>
        <w:t>、</w:t>
      </w:r>
      <w:r w:rsidRPr="002114C2">
        <w:rPr>
          <w:color w:val="000000"/>
          <w:sz w:val="21"/>
          <w:szCs w:val="21"/>
        </w:rPr>
        <w:t>“</w:t>
      </w:r>
      <w:r w:rsidRPr="002114C2">
        <w:rPr>
          <w:rFonts w:hint="eastAsia"/>
          <w:color w:val="000000"/>
          <w:sz w:val="21"/>
          <w:szCs w:val="21"/>
        </w:rPr>
        <w:t>中国文化名人传记丛书</w:t>
      </w:r>
      <w:r w:rsidRPr="002114C2">
        <w:rPr>
          <w:color w:val="000000"/>
          <w:sz w:val="21"/>
          <w:szCs w:val="21"/>
        </w:rPr>
        <w:t>”</w:t>
      </w:r>
      <w:r w:rsidRPr="002114C2">
        <w:rPr>
          <w:rFonts w:hint="eastAsia"/>
          <w:color w:val="000000"/>
          <w:sz w:val="21"/>
          <w:szCs w:val="21"/>
        </w:rPr>
        <w:t>和教材多种。曾获上海市高校优秀青年教师称号、上海市高校优秀教学成果二等奖、教育部高校优秀教学成果一等奖、上海市教学发展基金奖、</w:t>
      </w:r>
      <w:r w:rsidRPr="002114C2">
        <w:rPr>
          <w:color w:val="000000"/>
          <w:sz w:val="21"/>
          <w:szCs w:val="21"/>
        </w:rPr>
        <w:t>“</w:t>
      </w:r>
      <w:r w:rsidRPr="002114C2">
        <w:rPr>
          <w:rFonts w:hint="eastAsia"/>
          <w:color w:val="000000"/>
          <w:sz w:val="21"/>
          <w:szCs w:val="21"/>
        </w:rPr>
        <w:t>当代作家评论奖</w:t>
      </w:r>
      <w:r w:rsidRPr="002114C2">
        <w:rPr>
          <w:color w:val="000000"/>
          <w:sz w:val="21"/>
          <w:szCs w:val="21"/>
        </w:rPr>
        <w:t>”</w:t>
      </w:r>
      <w:r w:rsidRPr="002114C2">
        <w:rPr>
          <w:rFonts w:hint="eastAsia"/>
          <w:color w:val="000000"/>
          <w:sz w:val="21"/>
          <w:szCs w:val="21"/>
        </w:rPr>
        <w:t>、中国高等教育学会</w:t>
      </w:r>
      <w:r w:rsidRPr="002114C2">
        <w:rPr>
          <w:color w:val="000000"/>
          <w:sz w:val="21"/>
          <w:szCs w:val="21"/>
        </w:rPr>
        <w:t>“</w:t>
      </w:r>
      <w:r w:rsidRPr="002114C2">
        <w:rPr>
          <w:rFonts w:hint="eastAsia"/>
          <w:color w:val="000000"/>
          <w:sz w:val="21"/>
          <w:szCs w:val="21"/>
        </w:rPr>
        <w:t>外国文学优秀著作奖</w:t>
      </w:r>
      <w:r w:rsidRPr="002114C2">
        <w:rPr>
          <w:color w:val="000000"/>
          <w:sz w:val="21"/>
          <w:szCs w:val="21"/>
        </w:rPr>
        <w:t>”</w:t>
      </w:r>
      <w:r w:rsidRPr="002114C2">
        <w:rPr>
          <w:rFonts w:hint="eastAsia"/>
          <w:color w:val="000000"/>
          <w:sz w:val="21"/>
          <w:szCs w:val="21"/>
        </w:rPr>
        <w:t>、中国当代文学学会</w:t>
      </w:r>
      <w:r w:rsidRPr="002114C2">
        <w:rPr>
          <w:color w:val="000000"/>
          <w:sz w:val="21"/>
          <w:szCs w:val="21"/>
        </w:rPr>
        <w:t>“</w:t>
      </w:r>
      <w:r w:rsidRPr="002114C2">
        <w:rPr>
          <w:rFonts w:hint="eastAsia"/>
          <w:color w:val="000000"/>
          <w:sz w:val="21"/>
          <w:szCs w:val="21"/>
        </w:rPr>
        <w:t>中国当代文学研究优秀成果表彰奖</w:t>
      </w:r>
      <w:r w:rsidRPr="002114C2">
        <w:rPr>
          <w:color w:val="000000"/>
          <w:sz w:val="21"/>
          <w:szCs w:val="21"/>
        </w:rPr>
        <w:t>”</w:t>
      </w:r>
      <w:r w:rsidRPr="002114C2">
        <w:rPr>
          <w:rFonts w:hint="eastAsia"/>
          <w:color w:val="000000"/>
          <w:sz w:val="21"/>
          <w:szCs w:val="21"/>
        </w:rPr>
        <w:t>等。</w:t>
      </w:r>
      <w:r w:rsidRPr="002114C2">
        <w:rPr>
          <w:color w:val="000000"/>
          <w:sz w:val="21"/>
          <w:szCs w:val="21"/>
        </w:rPr>
        <w:br/>
      </w:r>
    </w:p>
    <w:sectPr w:rsidR="005A7EFE" w:rsidRPr="00847C5D" w:rsidSect="00847C5D">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67" w:rsidRDefault="00D10E67" w:rsidP="008F010F">
      <w:r>
        <w:separator/>
      </w:r>
    </w:p>
  </w:endnote>
  <w:endnote w:type="continuationSeparator" w:id="0">
    <w:p w:rsidR="00D10E67" w:rsidRDefault="00D10E67" w:rsidP="008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67" w:rsidRDefault="00D10E67" w:rsidP="008F010F">
      <w:r>
        <w:separator/>
      </w:r>
    </w:p>
  </w:footnote>
  <w:footnote w:type="continuationSeparator" w:id="0">
    <w:p w:rsidR="00D10E67" w:rsidRDefault="00D10E67" w:rsidP="008F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53F"/>
    <w:multiLevelType w:val="hybridMultilevel"/>
    <w:tmpl w:val="006EBAA6"/>
    <w:lvl w:ilvl="0" w:tplc="B0E4A11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2"/>
    <w:rsid w:val="0048460E"/>
    <w:rsid w:val="005A7EFE"/>
    <w:rsid w:val="00847C5D"/>
    <w:rsid w:val="008F010F"/>
    <w:rsid w:val="00B43770"/>
    <w:rsid w:val="00D10E67"/>
    <w:rsid w:val="00F2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7C18B5-063B-4FE4-953C-AEA1E73B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3D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223D2"/>
    <w:rPr>
      <w:color w:val="0000FF"/>
      <w:u w:val="single"/>
    </w:rPr>
  </w:style>
  <w:style w:type="paragraph" w:styleId="a5">
    <w:name w:val="List Paragraph"/>
    <w:basedOn w:val="a"/>
    <w:uiPriority w:val="34"/>
    <w:qFormat/>
    <w:rsid w:val="00F223D2"/>
    <w:pPr>
      <w:ind w:firstLineChars="200" w:firstLine="420"/>
    </w:pPr>
  </w:style>
  <w:style w:type="paragraph" w:styleId="a6">
    <w:name w:val="header"/>
    <w:basedOn w:val="a"/>
    <w:link w:val="a7"/>
    <w:uiPriority w:val="99"/>
    <w:unhideWhenUsed/>
    <w:rsid w:val="008F01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010F"/>
    <w:rPr>
      <w:sz w:val="18"/>
      <w:szCs w:val="18"/>
    </w:rPr>
  </w:style>
  <w:style w:type="paragraph" w:styleId="a8">
    <w:name w:val="footer"/>
    <w:basedOn w:val="a"/>
    <w:link w:val="a9"/>
    <w:uiPriority w:val="99"/>
    <w:unhideWhenUsed/>
    <w:rsid w:val="008F010F"/>
    <w:pPr>
      <w:tabs>
        <w:tab w:val="center" w:pos="4153"/>
        <w:tab w:val="right" w:pos="8306"/>
      </w:tabs>
      <w:snapToGrid w:val="0"/>
      <w:jc w:val="left"/>
    </w:pPr>
    <w:rPr>
      <w:sz w:val="18"/>
      <w:szCs w:val="18"/>
    </w:rPr>
  </w:style>
  <w:style w:type="character" w:customStyle="1" w:styleId="a9">
    <w:name w:val="页脚 字符"/>
    <w:basedOn w:val="a0"/>
    <w:link w:val="a8"/>
    <w:uiPriority w:val="99"/>
    <w:rsid w:val="008F01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1163.htm" TargetMode="External"/><Relationship Id="rId3" Type="http://schemas.openxmlformats.org/officeDocument/2006/relationships/settings" Target="settings.xml"/><Relationship Id="rId7" Type="http://schemas.openxmlformats.org/officeDocument/2006/relationships/hyperlink" Target="http://baike.baidu.com/view/15421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1616</Characters>
  <Application>Microsoft Office Word</Application>
  <DocSecurity>0</DocSecurity>
  <Lines>13</Lines>
  <Paragraphs>3</Paragraphs>
  <ScaleCrop>false</ScaleCrop>
  <Company>china</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3</cp:revision>
  <dcterms:created xsi:type="dcterms:W3CDTF">2017-06-13T02:50:00Z</dcterms:created>
  <dcterms:modified xsi:type="dcterms:W3CDTF">2017-06-13T07:04:00Z</dcterms:modified>
</cp:coreProperties>
</file>