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29" w:rsidRPr="00DC2CBE" w:rsidRDefault="009D0DA7">
      <w:pPr>
        <w:widowControl/>
        <w:rPr>
          <w:rFonts w:eastAsia="黑体"/>
          <w:sz w:val="32"/>
          <w:szCs w:val="32"/>
        </w:rPr>
      </w:pPr>
      <w:r w:rsidRPr="00DC2CBE">
        <w:rPr>
          <w:rFonts w:eastAsia="黑体"/>
          <w:sz w:val="32"/>
          <w:szCs w:val="32"/>
        </w:rPr>
        <w:t>附件</w:t>
      </w:r>
      <w:r w:rsidRPr="00DC2CBE">
        <w:rPr>
          <w:rFonts w:eastAsia="黑体"/>
          <w:sz w:val="32"/>
          <w:szCs w:val="32"/>
        </w:rPr>
        <w:t>1</w:t>
      </w:r>
    </w:p>
    <w:p w:rsidR="00B96929" w:rsidRDefault="00B96929"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B96929" w:rsidRPr="008978F2" w:rsidRDefault="009D0DA7">
      <w:pPr>
        <w:spacing w:line="64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8978F2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保密公益宣传片创意文案模板</w:t>
      </w:r>
    </w:p>
    <w:p w:rsidR="00B96929" w:rsidRDefault="00B96929"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B96929" w:rsidRDefault="009D0DA7">
      <w:pPr>
        <w:spacing w:line="640" w:lineRule="exact"/>
        <w:rPr>
          <w:rFonts w:ascii="仿宋" w:eastAsia="仿宋" w:hAnsi="仿宋" w:cs="仿宋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 xml:space="preserve">    </w:t>
      </w:r>
      <w:r>
        <w:rPr>
          <w:rFonts w:ascii="黑体" w:eastAsia="黑体" w:hAnsi="黑体" w:hint="eastAsia"/>
          <w:sz w:val="34"/>
          <w:szCs w:val="34"/>
        </w:rPr>
        <w:t>一、基本信息（方正黑体简体，</w:t>
      </w:r>
      <w:r>
        <w:rPr>
          <w:rFonts w:ascii="黑体" w:eastAsia="黑体" w:hAnsi="黑体" w:hint="eastAsia"/>
          <w:sz w:val="34"/>
          <w:szCs w:val="34"/>
        </w:rPr>
        <w:t>17</w:t>
      </w:r>
      <w:r>
        <w:rPr>
          <w:rFonts w:ascii="黑体" w:eastAsia="黑体" w:hAnsi="黑体" w:hint="eastAsia"/>
          <w:sz w:val="34"/>
          <w:szCs w:val="34"/>
        </w:rPr>
        <w:t>号）</w:t>
      </w:r>
    </w:p>
    <w:p w:rsidR="00B96929" w:rsidRPr="00D70FF5" w:rsidRDefault="009D0DA7">
      <w:pPr>
        <w:spacing w:line="640" w:lineRule="exact"/>
        <w:ind w:firstLineChars="200" w:firstLine="680"/>
        <w:rPr>
          <w:rFonts w:ascii="楷体_GB2312" w:eastAsia="楷体_GB2312" w:hAnsi="仿宋" w:cs="仿宋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文案标题：</w:t>
      </w:r>
    </w:p>
    <w:p w:rsidR="00B96929" w:rsidRPr="00D70FF5" w:rsidRDefault="009D0DA7">
      <w:pPr>
        <w:spacing w:line="640" w:lineRule="exact"/>
        <w:ind w:firstLineChars="200" w:firstLine="680"/>
        <w:rPr>
          <w:rFonts w:ascii="楷体_GB2312" w:eastAsia="楷体_GB2312" w:hAnsi="仿宋" w:cs="仿宋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作者姓名：</w:t>
      </w:r>
    </w:p>
    <w:p w:rsidR="00B96929" w:rsidRPr="00D70FF5" w:rsidRDefault="009D0DA7">
      <w:pPr>
        <w:spacing w:line="640" w:lineRule="exact"/>
        <w:ind w:firstLineChars="200" w:firstLine="680"/>
        <w:rPr>
          <w:rFonts w:ascii="楷体_GB2312" w:eastAsia="楷体_GB2312" w:hAnsi="仿宋" w:cs="仿宋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作者</w:t>
      </w:r>
      <w:r w:rsidR="00CF1A33">
        <w:rPr>
          <w:rFonts w:ascii="楷体_GB2312" w:eastAsia="楷体_GB2312" w:hAnsi="仿宋" w:cs="仿宋" w:hint="eastAsia"/>
          <w:sz w:val="34"/>
          <w:szCs w:val="34"/>
        </w:rPr>
        <w:t>职业</w:t>
      </w:r>
      <w:r w:rsidRPr="00D70FF5">
        <w:rPr>
          <w:rFonts w:ascii="楷体_GB2312" w:eastAsia="楷体_GB2312" w:hAnsi="仿宋" w:cs="仿宋" w:hint="eastAsia"/>
          <w:sz w:val="34"/>
          <w:szCs w:val="34"/>
        </w:rPr>
        <w:t>、职务：</w:t>
      </w:r>
    </w:p>
    <w:p w:rsidR="00B96929" w:rsidRPr="00D70FF5" w:rsidRDefault="009D0DA7">
      <w:pPr>
        <w:spacing w:line="640" w:lineRule="exact"/>
        <w:ind w:firstLineChars="200" w:firstLine="680"/>
        <w:rPr>
          <w:rFonts w:ascii="楷体_GB2312" w:eastAsia="楷体_GB2312" w:hAnsi="仿宋" w:cs="仿宋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报送单位：</w:t>
      </w:r>
      <w:r w:rsidR="00E171DB" w:rsidRPr="00D70FF5">
        <w:rPr>
          <w:rFonts w:ascii="楷体_GB2312" w:eastAsia="楷体_GB2312" w:hAnsi="仿宋" w:cs="仿宋" w:hint="eastAsia"/>
          <w:sz w:val="34"/>
          <w:szCs w:val="34"/>
        </w:rPr>
        <w:t xml:space="preserve"> </w:t>
      </w:r>
      <w:bookmarkStart w:id="0" w:name="_GoBack"/>
      <w:bookmarkEnd w:id="0"/>
    </w:p>
    <w:p w:rsidR="00B96929" w:rsidRPr="00D70FF5" w:rsidRDefault="009D0DA7">
      <w:pPr>
        <w:spacing w:line="640" w:lineRule="exact"/>
        <w:ind w:firstLineChars="200" w:firstLine="680"/>
        <w:rPr>
          <w:rFonts w:ascii="楷体_GB2312" w:eastAsia="楷体_GB2312" w:hAnsi="仿宋" w:cs="仿宋"/>
          <w:sz w:val="34"/>
          <w:szCs w:val="34"/>
        </w:rPr>
      </w:pPr>
      <w:r w:rsidRPr="00D70FF5">
        <w:rPr>
          <w:rFonts w:ascii="楷体_GB2312" w:eastAsia="楷体_GB2312" w:hAnsi="仿宋" w:cs="仿宋" w:hint="eastAsia"/>
          <w:sz w:val="34"/>
          <w:szCs w:val="34"/>
        </w:rPr>
        <w:t>适宜播放平台：</w:t>
      </w:r>
    </w:p>
    <w:p w:rsidR="00B96929" w:rsidRDefault="009D0DA7">
      <w:pPr>
        <w:spacing w:line="640" w:lineRule="exact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二、</w:t>
      </w:r>
      <w:r>
        <w:rPr>
          <w:rFonts w:ascii="黑体" w:eastAsia="黑体" w:hAnsi="黑体"/>
          <w:sz w:val="34"/>
          <w:szCs w:val="34"/>
        </w:rPr>
        <w:t>创意阐述</w:t>
      </w:r>
    </w:p>
    <w:p w:rsidR="00B96929" w:rsidRDefault="009D0DA7">
      <w:pPr>
        <w:spacing w:line="64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描述保密公益宣传片创意文案构思和主题，以及形式上的创意和亮点。（方正仿宋简体，</w:t>
      </w:r>
      <w:r>
        <w:rPr>
          <w:rFonts w:ascii="仿宋" w:eastAsia="仿宋" w:hAnsi="仿宋" w:cs="仿宋" w:hint="eastAsia"/>
          <w:sz w:val="34"/>
          <w:szCs w:val="34"/>
        </w:rPr>
        <w:t>17</w:t>
      </w:r>
      <w:r>
        <w:rPr>
          <w:rFonts w:ascii="仿宋" w:eastAsia="仿宋" w:hAnsi="仿宋" w:cs="仿宋" w:hint="eastAsia"/>
          <w:sz w:val="34"/>
          <w:szCs w:val="34"/>
        </w:rPr>
        <w:t>号）</w:t>
      </w:r>
    </w:p>
    <w:p w:rsidR="00B96929" w:rsidRDefault="009D0DA7">
      <w:pPr>
        <w:spacing w:line="640" w:lineRule="exact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三、</w:t>
      </w:r>
      <w:r>
        <w:rPr>
          <w:rFonts w:ascii="黑体" w:eastAsia="黑体" w:hAnsi="黑体"/>
          <w:sz w:val="34"/>
          <w:szCs w:val="34"/>
        </w:rPr>
        <w:t>内容梗概</w:t>
      </w:r>
    </w:p>
    <w:p w:rsidR="00B96929" w:rsidRDefault="009D0DA7">
      <w:pPr>
        <w:spacing w:line="64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概括保密公益宣传片创意文案大致内容。</w:t>
      </w:r>
    </w:p>
    <w:p w:rsidR="00B96929" w:rsidRDefault="009D0DA7">
      <w:pPr>
        <w:spacing w:line="640" w:lineRule="exact"/>
        <w:ind w:firstLineChars="200" w:firstLine="68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四、</w:t>
      </w:r>
      <w:r>
        <w:rPr>
          <w:rFonts w:ascii="黑体" w:eastAsia="黑体" w:hAnsi="黑体"/>
          <w:sz w:val="34"/>
          <w:szCs w:val="34"/>
        </w:rPr>
        <w:t>文字脚本</w:t>
      </w:r>
    </w:p>
    <w:p w:rsidR="00B96929" w:rsidRDefault="009D0DA7">
      <w:pPr>
        <w:spacing w:line="64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撰写本片具体解说词内容（正常语速，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分钟不超过</w:t>
      </w:r>
      <w:r>
        <w:rPr>
          <w:rFonts w:ascii="仿宋" w:eastAsia="仿宋" w:hAnsi="仿宋" w:cs="仿宋" w:hint="eastAsia"/>
          <w:sz w:val="34"/>
          <w:szCs w:val="34"/>
        </w:rPr>
        <w:t>220</w:t>
      </w:r>
      <w:r>
        <w:rPr>
          <w:rFonts w:ascii="仿宋" w:eastAsia="仿宋" w:hAnsi="仿宋" w:cs="仿宋" w:hint="eastAsia"/>
          <w:sz w:val="34"/>
          <w:szCs w:val="34"/>
        </w:rPr>
        <w:t>字）。</w:t>
      </w:r>
    </w:p>
    <w:p w:rsidR="00B96929" w:rsidRDefault="009D0DA7">
      <w:pPr>
        <w:spacing w:line="640" w:lineRule="exact"/>
        <w:ind w:firstLineChars="100" w:firstLine="340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五、</w:t>
      </w:r>
      <w:r>
        <w:rPr>
          <w:rFonts w:ascii="黑体" w:eastAsia="黑体" w:hAnsi="黑体"/>
          <w:sz w:val="34"/>
          <w:szCs w:val="34"/>
        </w:rPr>
        <w:t>文字分镜头</w:t>
      </w:r>
    </w:p>
    <w:p w:rsidR="00B96929" w:rsidRDefault="00B96929">
      <w:pPr>
        <w:pStyle w:val="a0"/>
      </w:pPr>
    </w:p>
    <w:p w:rsidR="00B96929" w:rsidRDefault="00B96929">
      <w:pPr>
        <w:pStyle w:val="a4"/>
      </w:pPr>
    </w:p>
    <w:p w:rsidR="00B96929" w:rsidRDefault="00B96929">
      <w:pPr>
        <w:pStyle w:val="TOC5"/>
      </w:pPr>
    </w:p>
    <w:tbl>
      <w:tblPr>
        <w:tblStyle w:val="a7"/>
        <w:tblW w:w="854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992"/>
        <w:gridCol w:w="1418"/>
        <w:gridCol w:w="850"/>
        <w:gridCol w:w="1028"/>
      </w:tblGrid>
      <w:tr w:rsidR="001D7721" w:rsidTr="00B60544">
        <w:trPr>
          <w:jc w:val="center"/>
        </w:trPr>
        <w:tc>
          <w:tcPr>
            <w:tcW w:w="851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lastRenderedPageBreak/>
              <w:t>镜头序号</w:t>
            </w:r>
          </w:p>
        </w:tc>
        <w:tc>
          <w:tcPr>
            <w:tcW w:w="1701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画面内容描述</w:t>
            </w:r>
          </w:p>
        </w:tc>
        <w:tc>
          <w:tcPr>
            <w:tcW w:w="1701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镜头画面</w:t>
            </w:r>
          </w:p>
        </w:tc>
        <w:tc>
          <w:tcPr>
            <w:tcW w:w="992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解说词</w:t>
            </w:r>
          </w:p>
        </w:tc>
        <w:tc>
          <w:tcPr>
            <w:tcW w:w="1418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音乐及音效</w:t>
            </w:r>
          </w:p>
        </w:tc>
        <w:tc>
          <w:tcPr>
            <w:tcW w:w="850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时长</w:t>
            </w:r>
          </w:p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（秒）</w:t>
            </w:r>
          </w:p>
        </w:tc>
        <w:tc>
          <w:tcPr>
            <w:tcW w:w="1028" w:type="dxa"/>
            <w:vAlign w:val="center"/>
          </w:tcPr>
          <w:p w:rsidR="00B96929" w:rsidRPr="00BF1464" w:rsidRDefault="009D0DA7">
            <w:pPr>
              <w:spacing w:line="400" w:lineRule="exact"/>
              <w:jc w:val="center"/>
              <w:rPr>
                <w:rFonts w:ascii="黑体" w:eastAsia="黑体" w:hAnsi="黑体" w:cs="方正黑体简体"/>
                <w:sz w:val="24"/>
                <w:szCs w:val="24"/>
              </w:rPr>
            </w:pPr>
            <w:r w:rsidRPr="00BF1464">
              <w:rPr>
                <w:rFonts w:ascii="黑体" w:eastAsia="黑体" w:hAnsi="黑体" w:cs="方正黑体简体" w:hint="eastAsia"/>
                <w:sz w:val="24"/>
                <w:szCs w:val="24"/>
              </w:rPr>
              <w:t>备注</w:t>
            </w:r>
          </w:p>
        </w:tc>
      </w:tr>
      <w:tr w:rsidR="001D7721" w:rsidTr="00B60544">
        <w:trPr>
          <w:trHeight w:val="792"/>
          <w:jc w:val="center"/>
        </w:trPr>
        <w:tc>
          <w:tcPr>
            <w:tcW w:w="851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为镜头编号，如：</w:t>
            </w: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该画面表现了哪些内容，如：日出东方，风云缓缓运动，光影投射到高楼大厦</w:t>
            </w:r>
          </w:p>
        </w:tc>
        <w:tc>
          <w:tcPr>
            <w:tcW w:w="1701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可使用专业镜头语言，如远景、中景、近景、推拉摇移等；也可用照片表示</w:t>
            </w:r>
          </w:p>
        </w:tc>
        <w:tc>
          <w:tcPr>
            <w:tcW w:w="992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该画面需配合的文字</w:t>
            </w:r>
          </w:p>
        </w:tc>
        <w:tc>
          <w:tcPr>
            <w:tcW w:w="1418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该画面所需的背景音乐及音效（如风声、街景喧闹声等）</w:t>
            </w:r>
          </w:p>
        </w:tc>
        <w:tc>
          <w:tcPr>
            <w:tcW w:w="850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该画面持续的时间</w:t>
            </w:r>
          </w:p>
        </w:tc>
        <w:tc>
          <w:tcPr>
            <w:tcW w:w="1028" w:type="dxa"/>
            <w:vAlign w:val="center"/>
          </w:tcPr>
          <w:p w:rsidR="00B96929" w:rsidRPr="00BF1464" w:rsidRDefault="009D0DA7" w:rsidP="00BF146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464">
              <w:rPr>
                <w:rFonts w:ascii="仿宋" w:eastAsia="仿宋" w:hAnsi="仿宋" w:cs="仿宋" w:hint="eastAsia"/>
                <w:sz w:val="24"/>
                <w:szCs w:val="24"/>
              </w:rPr>
              <w:t>该画面的特殊表现形式，如动画效果等</w:t>
            </w:r>
          </w:p>
        </w:tc>
      </w:tr>
      <w:tr w:rsidR="001D7721" w:rsidTr="00B60544">
        <w:trPr>
          <w:jc w:val="center"/>
        </w:trPr>
        <w:tc>
          <w:tcPr>
            <w:tcW w:w="851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028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1D7721" w:rsidTr="00B60544">
        <w:trPr>
          <w:jc w:val="center"/>
        </w:trPr>
        <w:tc>
          <w:tcPr>
            <w:tcW w:w="851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028" w:type="dxa"/>
          </w:tcPr>
          <w:p w:rsidR="00B96929" w:rsidRDefault="00B96929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</w:tbl>
    <w:p w:rsidR="00D07D0E" w:rsidRDefault="00D07D0E" w:rsidP="00AA1784">
      <w:pPr>
        <w:snapToGrid w:val="0"/>
        <w:spacing w:line="500" w:lineRule="exact"/>
        <w:ind w:firstLineChars="200" w:firstLine="683"/>
        <w:rPr>
          <w:rFonts w:ascii="仿宋" w:eastAsia="仿宋" w:hAnsi="仿宋" w:cs="仿宋"/>
          <w:b/>
          <w:sz w:val="34"/>
          <w:szCs w:val="34"/>
        </w:rPr>
      </w:pPr>
    </w:p>
    <w:p w:rsidR="00B96929" w:rsidRPr="00D07D0E" w:rsidRDefault="009D0DA7" w:rsidP="00D07D0E">
      <w:pPr>
        <w:spacing w:line="640" w:lineRule="exact"/>
        <w:ind w:firstLineChars="200" w:firstLine="683"/>
        <w:rPr>
          <w:rFonts w:ascii="仿宋" w:eastAsia="仿宋" w:hAnsi="仿宋" w:cs="仿宋"/>
          <w:sz w:val="34"/>
          <w:szCs w:val="34"/>
        </w:rPr>
      </w:pPr>
      <w:r w:rsidRPr="00D07D0E">
        <w:rPr>
          <w:rFonts w:ascii="仿宋" w:eastAsia="仿宋" w:hAnsi="仿宋" w:cs="仿宋" w:hint="eastAsia"/>
          <w:b/>
          <w:sz w:val="34"/>
          <w:szCs w:val="34"/>
        </w:rPr>
        <w:t>格式要求：</w:t>
      </w:r>
      <w:r w:rsidRPr="00D07D0E">
        <w:rPr>
          <w:rFonts w:ascii="仿宋" w:eastAsia="仿宋" w:hAnsi="仿宋" w:cs="仿宋" w:hint="eastAsia"/>
          <w:sz w:val="34"/>
          <w:szCs w:val="34"/>
        </w:rPr>
        <w:t>文案内容标题字体小标宋简体，二号；小标题字体方正黑体简体，字号</w:t>
      </w:r>
      <w:r w:rsidRPr="00D07D0E">
        <w:rPr>
          <w:rFonts w:ascii="仿宋" w:eastAsia="仿宋" w:hAnsi="仿宋" w:cs="仿宋" w:hint="eastAsia"/>
          <w:sz w:val="34"/>
          <w:szCs w:val="34"/>
        </w:rPr>
        <w:t>17</w:t>
      </w:r>
      <w:r w:rsidRPr="00D07D0E">
        <w:rPr>
          <w:rFonts w:ascii="仿宋" w:eastAsia="仿宋" w:hAnsi="仿宋" w:cs="仿宋" w:hint="eastAsia"/>
          <w:sz w:val="34"/>
          <w:szCs w:val="34"/>
        </w:rPr>
        <w:t>号；正文字体方正仿宋简体，字号</w:t>
      </w:r>
      <w:r w:rsidRPr="00D07D0E">
        <w:rPr>
          <w:rFonts w:ascii="仿宋" w:eastAsia="仿宋" w:hAnsi="仿宋" w:cs="仿宋" w:hint="eastAsia"/>
          <w:sz w:val="34"/>
          <w:szCs w:val="34"/>
        </w:rPr>
        <w:t>17</w:t>
      </w:r>
      <w:r w:rsidRPr="00D07D0E">
        <w:rPr>
          <w:rFonts w:ascii="仿宋" w:eastAsia="仿宋" w:hAnsi="仿宋" w:cs="仿宋" w:hint="eastAsia"/>
          <w:sz w:val="34"/>
          <w:szCs w:val="34"/>
        </w:rPr>
        <w:t>号，行间距</w:t>
      </w:r>
      <w:r w:rsidRPr="00D07D0E">
        <w:rPr>
          <w:rFonts w:ascii="仿宋" w:eastAsia="仿宋" w:hAnsi="仿宋" w:cs="仿宋" w:hint="eastAsia"/>
          <w:sz w:val="34"/>
          <w:szCs w:val="34"/>
        </w:rPr>
        <w:t>32</w:t>
      </w:r>
      <w:r w:rsidRPr="00D07D0E">
        <w:rPr>
          <w:rFonts w:ascii="仿宋" w:eastAsia="仿宋" w:hAnsi="仿宋" w:cs="仿宋" w:hint="eastAsia"/>
          <w:sz w:val="34"/>
          <w:szCs w:val="34"/>
        </w:rPr>
        <w:t>磅，数字及英文统一使用</w:t>
      </w:r>
      <w:r w:rsidRPr="00D07D0E">
        <w:rPr>
          <w:rFonts w:ascii="仿宋" w:eastAsia="仿宋" w:hAnsi="仿宋" w:cs="仿宋" w:hint="eastAsia"/>
          <w:sz w:val="34"/>
          <w:szCs w:val="34"/>
        </w:rPr>
        <w:t>Times New Roman</w:t>
      </w:r>
      <w:r w:rsidRPr="00D07D0E">
        <w:rPr>
          <w:rFonts w:ascii="仿宋" w:eastAsia="仿宋" w:hAnsi="仿宋" w:cs="仿宋" w:hint="eastAsia"/>
          <w:sz w:val="34"/>
          <w:szCs w:val="34"/>
        </w:rPr>
        <w:t>；上下、左右页边距</w:t>
      </w:r>
      <w:r w:rsidRPr="00D07D0E">
        <w:rPr>
          <w:rFonts w:ascii="仿宋" w:eastAsia="仿宋" w:hAnsi="仿宋" w:cs="仿宋" w:hint="eastAsia"/>
          <w:sz w:val="34"/>
          <w:szCs w:val="34"/>
        </w:rPr>
        <w:t>27mm</w:t>
      </w:r>
      <w:r w:rsidRPr="00D07D0E">
        <w:rPr>
          <w:rFonts w:ascii="仿宋" w:eastAsia="仿宋" w:hAnsi="仿宋" w:cs="仿宋" w:hint="eastAsia"/>
          <w:sz w:val="34"/>
          <w:szCs w:val="34"/>
        </w:rPr>
        <w:t>，页码在页脚中间标注；全文加粗。</w:t>
      </w:r>
    </w:p>
    <w:sectPr w:rsidR="00B96929" w:rsidRPr="00D07D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A7" w:rsidRDefault="009D0DA7" w:rsidP="00CF1A33">
      <w:r>
        <w:separator/>
      </w:r>
    </w:p>
  </w:endnote>
  <w:endnote w:type="continuationSeparator" w:id="0">
    <w:p w:rsidR="009D0DA7" w:rsidRDefault="009D0DA7" w:rsidP="00CF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A7" w:rsidRDefault="009D0DA7" w:rsidP="00CF1A33">
      <w:r>
        <w:separator/>
      </w:r>
    </w:p>
  </w:footnote>
  <w:footnote w:type="continuationSeparator" w:id="0">
    <w:p w:rsidR="009D0DA7" w:rsidRDefault="009D0DA7" w:rsidP="00CF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1NjI5ZmZmNGRjNTVmMzgzODAzMGU3ZDFhY2M3MDMifQ=="/>
  </w:docVars>
  <w:rsids>
    <w:rsidRoot w:val="FBFED623"/>
    <w:rsid w:val="FBFED623"/>
    <w:rsid w:val="001D7721"/>
    <w:rsid w:val="00550328"/>
    <w:rsid w:val="007A6D30"/>
    <w:rsid w:val="008978F2"/>
    <w:rsid w:val="009D0DA7"/>
    <w:rsid w:val="00AA1784"/>
    <w:rsid w:val="00B60544"/>
    <w:rsid w:val="00B96929"/>
    <w:rsid w:val="00BF1464"/>
    <w:rsid w:val="00CF1A33"/>
    <w:rsid w:val="00D07D0E"/>
    <w:rsid w:val="00D70FF5"/>
    <w:rsid w:val="00D71918"/>
    <w:rsid w:val="00D76000"/>
    <w:rsid w:val="00DC2CBE"/>
    <w:rsid w:val="00E171DB"/>
    <w:rsid w:val="00F56DAF"/>
    <w:rsid w:val="0D7245BF"/>
    <w:rsid w:val="30330968"/>
    <w:rsid w:val="589B0407"/>
    <w:rsid w:val="63AC8991"/>
    <w:rsid w:val="656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7ED78"/>
  <w15:docId w15:val="{9F3DCAFC-679C-4696-A480-BD0998F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"/>
    <w:basedOn w:val="a"/>
    <w:next w:val="TOC5"/>
    <w:qFormat/>
    <w:pPr>
      <w:spacing w:after="120"/>
    </w:pPr>
    <w:rPr>
      <w:rFonts w:eastAsia="仿宋_GB2312"/>
      <w:sz w:val="30"/>
    </w:rPr>
  </w:style>
  <w:style w:type="paragraph" w:styleId="TOC5">
    <w:name w:val="toc 5"/>
    <w:basedOn w:val="a"/>
    <w:next w:val="a"/>
    <w:qFormat/>
    <w:pPr>
      <w:ind w:leftChars="800" w:left="1680"/>
    </w:pPr>
    <w:rPr>
      <w:rFonts w:eastAsia="方正仿宋_GBK"/>
      <w:sz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1"/>
    <w:link w:val="a5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dajy</dc:creator>
  <cp:lastModifiedBy>HP</cp:lastModifiedBy>
  <cp:revision>12</cp:revision>
  <dcterms:created xsi:type="dcterms:W3CDTF">2022-11-09T17:12:00Z</dcterms:created>
  <dcterms:modified xsi:type="dcterms:W3CDTF">2024-04-24T06:18:00Z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99857FDD857D44C4903A1D448A7205B9_12</vt:lpwstr>
  </property>
  <property fmtid="{D5CDD505-2E9C-101B-9397-08002B2CF9AE}" pid="3" name="KSOProductBuildVer">
    <vt:lpwstr>2052-12.1.0.15712</vt:lpwstr>
  </property>
</Properties>
</file>